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bidiVisual/>
        <w:tblW w:w="10632" w:type="dxa"/>
        <w:jc w:val="center"/>
        <w:tblLook w:val="04A0" w:firstRow="1" w:lastRow="0" w:firstColumn="1" w:lastColumn="0" w:noHBand="0" w:noVBand="1"/>
      </w:tblPr>
      <w:tblGrid>
        <w:gridCol w:w="10632"/>
      </w:tblGrid>
      <w:tr w:rsidR="00915C50" w14:paraId="57F79B54" w14:textId="77777777" w:rsidTr="00915C50">
        <w:trPr>
          <w:jc w:val="center"/>
        </w:trPr>
        <w:tc>
          <w:tcPr>
            <w:tcW w:w="10632" w:type="dxa"/>
          </w:tcPr>
          <w:p w14:paraId="0788D50D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279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هدف دستورالعمل:</w:t>
            </w:r>
          </w:p>
          <w:p w14:paraId="27620ACC" w14:textId="77777777" w:rsidR="00915C50" w:rsidRPr="00432792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7744FAFD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279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مسئولیت اجرا:</w:t>
            </w:r>
          </w:p>
          <w:p w14:paraId="2C5DB5AC" w14:textId="77777777" w:rsidR="00915C50" w:rsidRPr="00432792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20F4168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279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دامنه دستورالعمل:</w:t>
            </w:r>
            <w:r w:rsidRPr="00432792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(تشریح گردد که این دستوالعمل برای چه گروه یا انواع تجهیزات کاربرد دارد)</w:t>
            </w:r>
          </w:p>
          <w:p w14:paraId="3E4CF5EB" w14:textId="77777777" w:rsidR="00915C50" w:rsidRPr="00432792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983089F" w14:textId="77777777" w:rsidR="00915C50" w:rsidRDefault="00000000" w:rsidP="00915C50">
            <w:pPr>
              <w:bidi/>
              <w:spacing w:line="360" w:lineRule="auto"/>
              <w:ind w:left="96" w:right="709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4230E54B">
                <v:rect id="_x0000_i1025" style="width:0;height:1.5pt" o:hralign="center" o:hrstd="t" o:hr="t" fillcolor="#a0a0a0" stroked="f"/>
              </w:pict>
            </w:r>
          </w:p>
          <w:p w14:paraId="22EE83D8" w14:textId="77777777" w:rsidR="00915C50" w:rsidRPr="00404343" w:rsidRDefault="00915C50" w:rsidP="00915C50">
            <w:pPr>
              <w:bidi/>
              <w:spacing w:line="480" w:lineRule="auto"/>
              <w:ind w:left="96" w:right="709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404343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تعریف شاخص</w:t>
            </w:r>
            <w:r w:rsidRPr="00404343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404343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ها:</w:t>
            </w:r>
          </w:p>
          <w:p w14:paraId="3344C545" w14:textId="77777777" w:rsidR="00915C50" w:rsidRPr="00A67424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PM</w:t>
            </w:r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741C39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زمان صرف شده به منظور نت پیشگیرانه و پیش بینانه برای دستگاه می باشد.</w:t>
            </w:r>
          </w:p>
          <w:p w14:paraId="7050ACB3" w14:textId="77777777" w:rsidR="00915C50" w:rsidRPr="00A67424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TTR</w:t>
            </w:r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133726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زمان صرف شده جهت تعمیر دستگاه در هر بار خرابی اتفاقی می باشد.</w:t>
            </w:r>
          </w:p>
          <w:p w14:paraId="61FE378D" w14:textId="77777777" w:rsidR="00915C50" w:rsidRPr="00133726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DT</w:t>
            </w:r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133726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زمانی که دستگاه به دلیل خرابی متوقف بوده است، که شامل زمان تعمیر و زمان تامین قطعات و ابزار مورد نیاز می باشد.</w:t>
            </w:r>
          </w:p>
          <w:p w14:paraId="70A6050B" w14:textId="77777777" w:rsidR="00915C50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="B Mitra"/>
                <w:sz w:val="24"/>
                <w:szCs w:val="24"/>
                <w:lang w:bidi="fa-IR"/>
              </w:rPr>
            </w:pPr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TBF</w:t>
            </w:r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 w:rsidRPr="004A1EE8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 xml:space="preserve"> زمان بین دو خرابی متوالی دستگاه می باشد.</w:t>
            </w:r>
          </w:p>
          <w:p w14:paraId="2C1C7B9F" w14:textId="77777777" w:rsidR="00915C50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9A6732">
              <w:rPr>
                <w:rFonts w:asciiTheme="majorBidi" w:hAnsiTheme="majorBidi" w:cstheme="majorBidi"/>
                <w:b/>
                <w:bCs/>
                <w:lang w:bidi="fa-IR"/>
              </w:rPr>
              <w:t>TTF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: </w:t>
            </w:r>
            <w:r w:rsidRPr="009A6732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زمان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9A6732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تا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9A6732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خرابی</w:t>
            </w:r>
          </w:p>
          <w:p w14:paraId="5BBF49B8" w14:textId="77777777" w:rsidR="00915C50" w:rsidRPr="00A67424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m</w:t>
            </w:r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AD40D1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شمارنده دستگاه</w:t>
            </w:r>
          </w:p>
          <w:p w14:paraId="547BF235" w14:textId="77777777" w:rsidR="00915C50" w:rsidRDefault="00915C50" w:rsidP="00915C50">
            <w:pPr>
              <w:bidi/>
              <w:spacing w:line="480" w:lineRule="auto"/>
              <w:ind w:left="96" w:right="709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proofErr w:type="spellStart"/>
            <w:r w:rsidRPr="00A67424">
              <w:rPr>
                <w:rFonts w:asciiTheme="majorBidi" w:hAnsiTheme="majorBidi" w:cstheme="majorBidi"/>
                <w:b/>
                <w:bCs/>
                <w:lang w:bidi="fa-IR"/>
              </w:rPr>
              <w:t>i</w:t>
            </w:r>
            <w:proofErr w:type="spellEnd"/>
            <w:r w:rsidRPr="00A67424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 w:rsidRPr="00AD40D1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>شمارنده دفعات خرابی</w:t>
            </w:r>
          </w:p>
          <w:p w14:paraId="3207B758" w14:textId="77777777" w:rsidR="00915C50" w:rsidRPr="00AD40D1" w:rsidRDefault="00000000" w:rsidP="00915C50">
            <w:pPr>
              <w:bidi/>
              <w:spacing w:line="360" w:lineRule="auto"/>
              <w:ind w:left="96" w:right="709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68D94BAE">
                <v:rect id="_x0000_i1026" style="width:0;height:1.5pt" o:hralign="center" o:hrstd="t" o:hr="t" fillcolor="#a0a0a0" stroked="f"/>
              </w:pict>
            </w:r>
          </w:p>
          <w:p w14:paraId="6D116782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نحوه محاسبه:</w:t>
            </w:r>
          </w:p>
          <w:p w14:paraId="4FBCDD70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78075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درصد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نت پیشگیرانه و پیش بینانه</w:t>
            </w:r>
            <w:r w:rsidRPr="0078075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80750">
              <w:rPr>
                <w:rFonts w:asciiTheme="majorBidi" w:hAnsiTheme="majorBidi" w:cstheme="majorBidi"/>
                <w:b/>
                <w:bCs/>
                <w:lang w:bidi="fa-IR"/>
              </w:rPr>
              <w:t>PM</w:t>
            </w:r>
            <w:r w:rsidRPr="00780750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: </w:t>
            </w:r>
            <w:r>
              <w:rPr>
                <w:rFonts w:ascii="Cambria Math" w:hAnsi="Cambria Math" w:cs="B Mitra"/>
                <w:sz w:val="24"/>
                <w:szCs w:val="24"/>
                <w:lang w:bidi="fa-IR"/>
              </w:rPr>
              <w:br/>
            </w:r>
            <m:oMathPara>
              <m:oMath>
                <m:r>
                  <w:rPr>
                    <w:rFonts w:ascii="Cambria Math" w:hAnsi="Cambria Math" w:cs="B Mitra"/>
                    <w:sz w:val="24"/>
                    <w:szCs w:val="24"/>
                    <w:lang w:bidi="fa-IR"/>
                  </w:rPr>
                  <m:t>PM%</m:t>
                </m:r>
                <m:r>
                  <w:rPr>
                    <w:rFonts w:ascii="Cambria Math" w:hAnsiTheme="majorBidi" w:cs="B Mitra"/>
                    <w:sz w:val="24"/>
                    <w:szCs w:val="24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Theme="majorBidi" w:cs="B Mitra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Theme="majorBidi" w:cs="B Mitra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m=1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ها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دستگاه تعداد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Theme="majorBidi" w:cs="B Mitra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PM</m:t>
                            </m:r>
                          </m:e>
                          <m:sub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Theme="majorBidi" w:cs="B Mitra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m=1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ها دستگاه تعداد</m:t>
                        </m:r>
                      </m:sup>
                      <m:e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Theme="majorBidi" w:cs="B Mitra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PM</m:t>
                            </m:r>
                          </m:e>
                          <m:sub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+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Theme="majorBidi" w:cs="B Mitra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i=1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  <m:t>خرابی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  <m:t>دفعات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Theme="majorBidi" w:cs="B Mitra"/>
                                    <w:i/>
                                    <w:sz w:val="24"/>
                                    <w:szCs w:val="24"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Theme="majorBidi" w:cs="B Mitra"/>
                                    <w:sz w:val="24"/>
                                    <w:szCs w:val="24"/>
                                    <w:lang w:bidi="fa-IR"/>
                                  </w:rPr>
                                  <m:t>TTR</m:t>
                                </m:r>
                              </m:e>
                              <m:sub>
                                <m:r>
                                  <w:rPr>
                                    <w:rFonts w:ascii="Cambria Math" w:hAnsiTheme="majorBidi" w:cs="B Mitra"/>
                                    <w:sz w:val="24"/>
                                    <w:szCs w:val="24"/>
                                    <w:lang w:bidi="fa-IR"/>
                                  </w:rPr>
                                  <m:t>mi</m:t>
                                </m:r>
                              </m:sub>
                            </m:sSub>
                            <m:r>
                              <w:rPr>
                                <w:rFonts w:ascii="Cambria Math" w:hAnsiTheme="majorBidi" w:cs="B Mitra"/>
                                <w:sz w:val="24"/>
                                <w:szCs w:val="24"/>
                                <w:lang w:bidi="fa-IR"/>
                              </w:rPr>
                              <m:t>)</m:t>
                            </m:r>
                          </m:e>
                        </m:nary>
                      </m:e>
                    </m:nary>
                  </m:den>
                </m:f>
              </m:oMath>
            </m:oMathPara>
          </w:p>
          <w:p w14:paraId="1B87EB3B" w14:textId="77777777" w:rsidR="00915C50" w:rsidRPr="00BC1A79" w:rsidRDefault="0000000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73393F74">
                <v:rect id="_x0000_i1027" style="width:0;height:1.5pt" o:hralign="center" o:hrstd="t" o:hr="t" fillcolor="#a0a0a0" stroked="f"/>
              </w:pict>
            </w:r>
          </w:p>
          <w:p w14:paraId="4857EC3B" w14:textId="77777777" w:rsidR="00915C50" w:rsidRDefault="00915C50" w:rsidP="00915C50">
            <w:pPr>
              <w:tabs>
                <w:tab w:val="left" w:pos="4632"/>
              </w:tabs>
              <w:bidi/>
              <w:spacing w:line="360" w:lineRule="auto"/>
              <w:ind w:left="96" w:right="709"/>
              <w:rPr>
                <w:rFonts w:asciiTheme="majorBidi" w:hAnsiTheme="majorBidi"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14:paraId="700E7D4E" w14:textId="77777777" w:rsidR="00915C50" w:rsidRDefault="00915C50" w:rsidP="00915C50">
            <w:pPr>
              <w:tabs>
                <w:tab w:val="left" w:pos="4632"/>
              </w:tabs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ED77EE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میانگین زمان های از کارافتادگی دستگاه </w:t>
            </w:r>
            <w:r w:rsidRPr="00780750">
              <w:rPr>
                <w:rFonts w:asciiTheme="majorBidi" w:hAnsiTheme="majorBidi" w:cstheme="majorBidi"/>
                <w:b/>
                <w:bCs/>
                <w:lang w:bidi="fa-IR"/>
              </w:rPr>
              <w:t>MDT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:</w:t>
            </w:r>
          </w:p>
          <w:p w14:paraId="76EA0C6C" w14:textId="77777777" w:rsidR="00915C50" w:rsidRDefault="00915C50" w:rsidP="00915C50">
            <w:pPr>
              <w:tabs>
                <w:tab w:val="left" w:pos="4632"/>
              </w:tabs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lang w:bidi="fa-IR"/>
              </w:rPr>
            </w:pPr>
            <m:oMathPara>
              <m:oMath>
                <m:r>
                  <w:rPr>
                    <w:rFonts w:ascii="Cambria Math" w:hAnsi="Cambria Math" w:cs="B Mitra"/>
                    <w:sz w:val="24"/>
                    <w:szCs w:val="24"/>
                    <w:lang w:bidi="fa-IR"/>
                  </w:rPr>
                  <m:t>MDT</m:t>
                </m:r>
                <m:r>
                  <w:rPr>
                    <w:rFonts w:ascii="Cambria Math" w:hAnsiTheme="majorBidi" w:cs="B Mitra"/>
                    <w:sz w:val="24"/>
                    <w:szCs w:val="24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Theme="majorBidi" w:cs="B Mitra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Theme="majorBidi" w:cs="B Mitra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B Mitra"/>
                            <w:sz w:val="24"/>
                            <w:szCs w:val="24"/>
                            <w:lang w:bidi="fa-IR"/>
                          </w:rPr>
                          <m:t>i</m:t>
                        </m:r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خرابی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دفعات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 xml:space="preserve"> 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Theme="majorBidi" w:cs="B Mitra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Mitra"/>
                                <w:sz w:val="24"/>
                                <w:szCs w:val="24"/>
                                <w:lang w:bidi="fa-IR"/>
                              </w:rPr>
                              <m:t>DT</m:t>
                            </m:r>
                          </m:e>
                          <m:sub>
                            <m:r>
                              <w:rPr>
                                <w:rFonts w:ascii="Cambria Math" w:hAnsi="Cambria Math" w:cs="B Mitra"/>
                                <w:sz w:val="24"/>
                                <w:szCs w:val="24"/>
                                <w:lang w:bidi="fa-IR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خرابی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lang w:bidi="fa-IR"/>
                      </w:rPr>
                      <m:t xml:space="preserve"> 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دفعات</m:t>
                    </m:r>
                  </m:den>
                </m:f>
              </m:oMath>
            </m:oMathPara>
          </w:p>
          <w:p w14:paraId="0BEB8B71" w14:textId="77777777" w:rsidR="00915C50" w:rsidRDefault="00000000" w:rsidP="00915C50">
            <w:pPr>
              <w:tabs>
                <w:tab w:val="left" w:pos="4632"/>
              </w:tabs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76443EE5">
                <v:rect id="_x0000_i1028" style="width:0;height:1.5pt" o:hralign="center" o:hrstd="t" o:hr="t" fillcolor="#a0a0a0" stroked="f"/>
              </w:pict>
            </w:r>
          </w:p>
          <w:p w14:paraId="6651196F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906351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t>میانگین زمان بین دو خرابی دستگاه</w:t>
            </w:r>
            <w:r w:rsidRPr="00906351">
              <w:rPr>
                <w:rFonts w:asciiTheme="majorBidi" w:hAnsiTheme="majorBidi" w:cs="B Mitra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MTBF</w:t>
            </w:r>
            <w:r w:rsidRPr="00780750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:</w:t>
            </w:r>
          </w:p>
          <w:p w14:paraId="504997AE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hAnsi="Cambria Math" w:cs="B Mitra"/>
                    <w:sz w:val="24"/>
                    <w:szCs w:val="24"/>
                    <w:lang w:bidi="fa-IR"/>
                  </w:rPr>
                  <m:t>MTBF</m:t>
                </m:r>
                <m:r>
                  <w:rPr>
                    <w:rFonts w:ascii="Cambria Math" w:hAnsiTheme="majorBidi" w:cs="B Mitra"/>
                    <w:sz w:val="24"/>
                    <w:szCs w:val="24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Theme="majorBidi" w:cs="B Mitra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بررسی مورد سیکل زمان جمع</m:t>
                    </m:r>
                  </m:num>
                  <m:den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خرابی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lang w:bidi="fa-IR"/>
                      </w:rPr>
                      <m:t xml:space="preserve"> 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دفعات</m:t>
                    </m:r>
                  </m:den>
                </m:f>
              </m:oMath>
            </m:oMathPara>
          </w:p>
          <w:p w14:paraId="324CDEAE" w14:textId="77777777" w:rsidR="00915C50" w:rsidRPr="002B1A69" w:rsidRDefault="0000000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332DDDD7">
                <v:rect id="_x0000_i1029" style="width:0;height:1.5pt" o:hralign="center" o:hrstd="t" o:hr="t" fillcolor="#a0a0a0" stroked="f"/>
              </w:pict>
            </w:r>
          </w:p>
          <w:p w14:paraId="4A078556" w14:textId="77777777" w:rsidR="00915C50" w:rsidRPr="001F46CB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1F46CB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میانگین زمان های تعمیر </w:t>
            </w:r>
            <w:r w:rsidRPr="001F46CB">
              <w:rPr>
                <w:rFonts w:asciiTheme="majorBidi" w:hAnsiTheme="majorBidi" w:cstheme="majorBidi"/>
                <w:b/>
                <w:bCs/>
                <w:lang w:bidi="fa-IR"/>
              </w:rPr>
              <w:t>MTTR</w:t>
            </w:r>
            <w:r w:rsidRPr="001F46C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1D932310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hAnsi="Cambria Math" w:cs="B Mitra"/>
                    <w:sz w:val="24"/>
                    <w:szCs w:val="24"/>
                    <w:lang w:bidi="fa-IR"/>
                  </w:rPr>
                  <m:t>MTTR</m:t>
                </m:r>
                <m:r>
                  <w:rPr>
                    <w:rFonts w:ascii="Cambria Math" w:hAnsiTheme="majorBidi" w:cs="B Mitra"/>
                    <w:sz w:val="24"/>
                    <w:szCs w:val="24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Theme="majorBidi" w:cs="B Mitra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Theme="majorBidi" w:cs="B Mitra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B Mitra"/>
                            <w:sz w:val="24"/>
                            <w:szCs w:val="24"/>
                            <w:lang w:bidi="fa-IR"/>
                          </w:rPr>
                          <m:t>i</m:t>
                        </m:r>
                        <m: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>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خرابی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ajorBidi" w:hAnsiTheme="majorBidi" w:cs="B Mitra"/>
                            <w:sz w:val="24"/>
                            <w:szCs w:val="24"/>
                            <w:rtl/>
                            <w:lang w:bidi="fa-IR"/>
                          </w:rPr>
                          <m:t>دفعات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ajorBidi" w:cs="B Mitra"/>
                            <w:sz w:val="24"/>
                            <w:szCs w:val="24"/>
                            <w:lang w:bidi="fa-IR"/>
                          </w:rPr>
                          <m:t xml:space="preserve"> 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Theme="majorBidi" w:cs="B Mitra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Mitra"/>
                                <w:sz w:val="24"/>
                                <w:szCs w:val="24"/>
                                <w:lang w:bidi="fa-IR"/>
                              </w:rPr>
                              <m:t>TTR</m:t>
                            </m:r>
                          </m:e>
                          <m:sub>
                            <m:r>
                              <w:rPr>
                                <w:rFonts w:ascii="Cambria Math" w:hAnsi="Cambria Math" w:cs="B Mitra"/>
                                <w:sz w:val="24"/>
                                <w:szCs w:val="24"/>
                                <w:lang w:bidi="fa-IR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خرابی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lang w:bidi="fa-IR"/>
                      </w:rPr>
                      <m:t xml:space="preserve"> </m:t>
                    </m:r>
                    <m:r>
                      <w:rPr>
                        <w:rFonts w:ascii="Cambria Math" w:hAnsiTheme="majorBidi" w:cs="B Mitra"/>
                        <w:sz w:val="24"/>
                        <w:szCs w:val="24"/>
                        <w:rtl/>
                        <w:lang w:bidi="fa-IR"/>
                      </w:rPr>
                      <m:t>دفعات</m:t>
                    </m:r>
                  </m:den>
                </m:f>
              </m:oMath>
            </m:oMathPara>
          </w:p>
          <w:p w14:paraId="30B4E917" w14:textId="77777777" w:rsidR="00915C50" w:rsidRDefault="00000000" w:rsidP="00915C50">
            <w:pPr>
              <w:bidi/>
              <w:spacing w:line="360" w:lineRule="auto"/>
              <w:ind w:left="96" w:right="709"/>
              <w:rPr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01A44452">
                <v:rect id="_x0000_i1030" style="width:0;height:1.5pt" o:hralign="center" o:hrstd="t" o:hr="t" fillcolor="#a0a0a0" stroked="f"/>
              </w:pict>
            </w:r>
          </w:p>
          <w:p w14:paraId="275EEDC0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591EF3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t>میانگین زمان</w:t>
            </w:r>
            <w:r w:rsidRPr="00591EF3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softHyphen/>
              <w:t>های تا خرابی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Pr="00591EF3">
              <w:rPr>
                <w:rFonts w:asciiTheme="majorBidi" w:hAnsiTheme="majorBidi" w:cstheme="majorBidi"/>
                <w:b/>
                <w:bCs/>
                <w:lang w:bidi="fa-IR"/>
              </w:rPr>
              <w:t>MTTF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:</w:t>
            </w:r>
          </w:p>
          <w:p w14:paraId="7FD3A2C8" w14:textId="77777777" w:rsidR="00915C50" w:rsidRDefault="00915C50" w:rsidP="00915C50">
            <w:pPr>
              <w:bidi/>
              <w:spacing w:line="360" w:lineRule="auto"/>
              <w:ind w:left="96" w:right="70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Mitra"/>
                    <w:sz w:val="24"/>
                    <w:szCs w:val="24"/>
                    <w:lang w:bidi="fa-IR"/>
                  </w:rPr>
                  <m:t>MTTF=MTBF-MTTR</m:t>
                </m:r>
              </m:oMath>
            </m:oMathPara>
          </w:p>
          <w:p w14:paraId="7518D029" w14:textId="77777777" w:rsidR="00915C50" w:rsidRPr="00BC1A79" w:rsidRDefault="00915C50" w:rsidP="00915C50">
            <w:pPr>
              <w:bidi/>
              <w:spacing w:line="360" w:lineRule="auto"/>
              <w:ind w:left="96" w:right="70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3F69853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="B Mitra"/>
                <w:b/>
                <w:bCs/>
                <w:sz w:val="24"/>
                <w:szCs w:val="24"/>
                <w:rtl/>
                <w:lang w:bidi="fa-IR"/>
              </w:rPr>
            </w:pPr>
            <w:r w:rsidRPr="00BC1A79"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t>تعریف دوره پایش و حد پذیرش</w:t>
            </w:r>
            <w:r>
              <w:rPr>
                <w:rFonts w:asciiTheme="majorBidi" w:hAnsiTheme="majorBidi"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tbl>
            <w:tblPr>
              <w:tblStyle w:val="TableGrid"/>
              <w:bidiVisual/>
              <w:tblW w:w="8838" w:type="dxa"/>
              <w:jc w:val="center"/>
              <w:tblLook w:val="04A0" w:firstRow="1" w:lastRow="0" w:firstColumn="1" w:lastColumn="0" w:noHBand="0" w:noVBand="1"/>
            </w:tblPr>
            <w:tblGrid>
              <w:gridCol w:w="826"/>
              <w:gridCol w:w="1437"/>
              <w:gridCol w:w="1469"/>
              <w:gridCol w:w="2148"/>
              <w:gridCol w:w="1324"/>
              <w:gridCol w:w="1634"/>
            </w:tblGrid>
            <w:tr w:rsidR="00915C50" w:rsidRPr="00BC1A79" w14:paraId="50211D24" w14:textId="77777777" w:rsidTr="00915C50">
              <w:trPr>
                <w:jc w:val="center"/>
              </w:trPr>
              <w:tc>
                <w:tcPr>
                  <w:tcW w:w="826" w:type="dxa"/>
                  <w:vAlign w:val="center"/>
                </w:tcPr>
                <w:p w14:paraId="363E837E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437" w:type="dxa"/>
                  <w:vAlign w:val="center"/>
                </w:tcPr>
                <w:p w14:paraId="17473C5D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نام شاخص</w:t>
                  </w:r>
                </w:p>
              </w:tc>
              <w:tc>
                <w:tcPr>
                  <w:tcW w:w="1469" w:type="dxa"/>
                  <w:vAlign w:val="center"/>
                </w:tcPr>
                <w:p w14:paraId="22E3691E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نوع شاخص</w:t>
                  </w:r>
                </w:p>
              </w:tc>
              <w:tc>
                <w:tcPr>
                  <w:tcW w:w="2148" w:type="dxa"/>
                  <w:vAlign w:val="center"/>
                </w:tcPr>
                <w:p w14:paraId="0944799F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حد مجاز</w:t>
                  </w:r>
                </w:p>
              </w:tc>
              <w:tc>
                <w:tcPr>
                  <w:tcW w:w="1324" w:type="dxa"/>
                  <w:vAlign w:val="center"/>
                </w:tcPr>
                <w:p w14:paraId="22FA7472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هدف</w:t>
                  </w:r>
                </w:p>
              </w:tc>
              <w:tc>
                <w:tcPr>
                  <w:tcW w:w="1634" w:type="dxa"/>
                  <w:vAlign w:val="center"/>
                </w:tcPr>
                <w:p w14:paraId="7D520F47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تناوب محاسبه</w:t>
                  </w:r>
                </w:p>
              </w:tc>
            </w:tr>
            <w:tr w:rsidR="00915C50" w:rsidRPr="00BC1A79" w14:paraId="7F59E52B" w14:textId="77777777" w:rsidTr="00915C50">
              <w:trPr>
                <w:trHeight w:val="567"/>
                <w:jc w:val="center"/>
              </w:trPr>
              <w:tc>
                <w:tcPr>
                  <w:tcW w:w="826" w:type="dxa"/>
                  <w:vAlign w:val="center"/>
                </w:tcPr>
                <w:p w14:paraId="2167BBC8" w14:textId="77777777" w:rsidR="00915C50" w:rsidRPr="00BC1A79" w:rsidRDefault="00915C50" w:rsidP="00915C5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437" w:type="dxa"/>
                  <w:vAlign w:val="center"/>
                </w:tcPr>
                <w:p w14:paraId="239BA8FF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 xml:space="preserve">درصد </w:t>
                  </w:r>
                  <w:r w:rsidRPr="00BC1A79">
                    <w:rPr>
                      <w:rFonts w:asciiTheme="majorBidi" w:hAnsiTheme="majorBidi" w:cs="B Mitra"/>
                      <w:lang w:bidi="fa-IR"/>
                    </w:rPr>
                    <w:t>PM</w:t>
                  </w:r>
                  <w:r w:rsidRPr="00BC1A79">
                    <w:rPr>
                      <w:rFonts w:asciiTheme="majorBidi" w:hAnsiTheme="majorBidi" w:cs="B Mitra" w:hint="cs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1469" w:type="dxa"/>
                  <w:vAlign w:val="center"/>
                </w:tcPr>
                <w:p w14:paraId="25AF011A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عملکردی</w:t>
                  </w:r>
                </w:p>
              </w:tc>
              <w:tc>
                <w:tcPr>
                  <w:tcW w:w="2148" w:type="dxa"/>
                  <w:vAlign w:val="center"/>
                </w:tcPr>
                <w:p w14:paraId="45C9FA57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70 درصد</w:t>
                  </w:r>
                </w:p>
              </w:tc>
              <w:tc>
                <w:tcPr>
                  <w:tcW w:w="1324" w:type="dxa"/>
                  <w:vAlign w:val="center"/>
                </w:tcPr>
                <w:p w14:paraId="7095C8C6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80 درصد</w:t>
                  </w:r>
                </w:p>
              </w:tc>
              <w:tc>
                <w:tcPr>
                  <w:tcW w:w="1634" w:type="dxa"/>
                  <w:vAlign w:val="center"/>
                </w:tcPr>
                <w:p w14:paraId="3D4446B8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ماهانه</w:t>
                  </w:r>
                </w:p>
              </w:tc>
            </w:tr>
            <w:tr w:rsidR="00915C50" w:rsidRPr="00BC1A79" w14:paraId="02AA35E3" w14:textId="77777777" w:rsidTr="00915C50">
              <w:trPr>
                <w:trHeight w:val="567"/>
                <w:jc w:val="center"/>
              </w:trPr>
              <w:tc>
                <w:tcPr>
                  <w:tcW w:w="826" w:type="dxa"/>
                  <w:vAlign w:val="center"/>
                </w:tcPr>
                <w:p w14:paraId="36B9AB24" w14:textId="77777777" w:rsidR="00915C50" w:rsidRPr="00BC1A79" w:rsidRDefault="00915C50" w:rsidP="00915C5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437" w:type="dxa"/>
                  <w:vAlign w:val="center"/>
                </w:tcPr>
                <w:p w14:paraId="0BE75C1F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/>
                      <w:lang w:bidi="fa-IR"/>
                    </w:rPr>
                    <w:t>MTBF</w:t>
                  </w:r>
                </w:p>
              </w:tc>
              <w:tc>
                <w:tcPr>
                  <w:tcW w:w="1469" w:type="dxa"/>
                  <w:vAlign w:val="center"/>
                </w:tcPr>
                <w:p w14:paraId="45C5D526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قابلیت اطمینان</w:t>
                  </w:r>
                </w:p>
              </w:tc>
              <w:tc>
                <w:tcPr>
                  <w:tcW w:w="2148" w:type="dxa"/>
                  <w:vAlign w:val="center"/>
                </w:tcPr>
                <w:p w14:paraId="518EDC02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عدم کاهش نسبت به قبل</w:t>
                  </w:r>
                </w:p>
              </w:tc>
              <w:tc>
                <w:tcPr>
                  <w:tcW w:w="1324" w:type="dxa"/>
                  <w:vAlign w:val="center"/>
                </w:tcPr>
                <w:p w14:paraId="709B2452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روند صعودی</w:t>
                  </w:r>
                </w:p>
              </w:tc>
              <w:tc>
                <w:tcPr>
                  <w:tcW w:w="1634" w:type="dxa"/>
                  <w:vAlign w:val="center"/>
                </w:tcPr>
                <w:p w14:paraId="0ACD57B3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دو یا سه ماهانه</w:t>
                  </w:r>
                </w:p>
              </w:tc>
            </w:tr>
            <w:tr w:rsidR="00915C50" w:rsidRPr="00BC1A79" w14:paraId="0BD2914A" w14:textId="77777777" w:rsidTr="00915C50">
              <w:trPr>
                <w:trHeight w:val="567"/>
                <w:jc w:val="center"/>
              </w:trPr>
              <w:tc>
                <w:tcPr>
                  <w:tcW w:w="826" w:type="dxa"/>
                  <w:vAlign w:val="center"/>
                </w:tcPr>
                <w:p w14:paraId="56E2005B" w14:textId="77777777" w:rsidR="00915C50" w:rsidRPr="00BC1A79" w:rsidRDefault="00915C50" w:rsidP="00915C5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437" w:type="dxa"/>
                  <w:vAlign w:val="center"/>
                </w:tcPr>
                <w:p w14:paraId="37349A6C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lang w:bidi="fa-IR"/>
                    </w:rPr>
                  </w:pPr>
                  <w:r w:rsidRPr="00BC1A79">
                    <w:rPr>
                      <w:rFonts w:asciiTheme="majorBidi" w:hAnsiTheme="majorBidi" w:cs="B Mitra"/>
                      <w:lang w:bidi="fa-IR"/>
                    </w:rPr>
                    <w:t>MTTR</w:t>
                  </w:r>
                </w:p>
              </w:tc>
              <w:tc>
                <w:tcPr>
                  <w:tcW w:w="1469" w:type="dxa"/>
                  <w:vAlign w:val="center"/>
                </w:tcPr>
                <w:p w14:paraId="7814F946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قابلیت اطمینان</w:t>
                  </w:r>
                </w:p>
              </w:tc>
              <w:tc>
                <w:tcPr>
                  <w:tcW w:w="2148" w:type="dxa"/>
                  <w:vAlign w:val="center"/>
                </w:tcPr>
                <w:p w14:paraId="57ABDCAD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عدم افزایش نسبت به قبل</w:t>
                  </w:r>
                </w:p>
              </w:tc>
              <w:tc>
                <w:tcPr>
                  <w:tcW w:w="1324" w:type="dxa"/>
                  <w:vAlign w:val="center"/>
                </w:tcPr>
                <w:p w14:paraId="773DC890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روند نزولی</w:t>
                  </w:r>
                </w:p>
              </w:tc>
              <w:tc>
                <w:tcPr>
                  <w:tcW w:w="1634" w:type="dxa"/>
                  <w:vAlign w:val="center"/>
                </w:tcPr>
                <w:p w14:paraId="184435D9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دو یا سه ماهانه</w:t>
                  </w:r>
                </w:p>
              </w:tc>
            </w:tr>
            <w:tr w:rsidR="00915C50" w:rsidRPr="00BC1A79" w14:paraId="67C16905" w14:textId="77777777" w:rsidTr="00915C50">
              <w:trPr>
                <w:trHeight w:val="567"/>
                <w:jc w:val="center"/>
              </w:trPr>
              <w:tc>
                <w:tcPr>
                  <w:tcW w:w="826" w:type="dxa"/>
                  <w:vAlign w:val="center"/>
                </w:tcPr>
                <w:p w14:paraId="281C73FD" w14:textId="77777777" w:rsidR="00915C50" w:rsidRPr="00BC1A79" w:rsidRDefault="00915C50" w:rsidP="00915C5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437" w:type="dxa"/>
                  <w:vAlign w:val="center"/>
                </w:tcPr>
                <w:p w14:paraId="669A7BE9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/>
                      <w:lang w:bidi="fa-IR"/>
                    </w:rPr>
                    <w:t>MTBF</w:t>
                  </w:r>
                </w:p>
              </w:tc>
              <w:tc>
                <w:tcPr>
                  <w:tcW w:w="1469" w:type="dxa"/>
                  <w:vAlign w:val="center"/>
                </w:tcPr>
                <w:p w14:paraId="4F909307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قابلیت اطمینان</w:t>
                  </w:r>
                </w:p>
              </w:tc>
              <w:tc>
                <w:tcPr>
                  <w:tcW w:w="2148" w:type="dxa"/>
                  <w:vAlign w:val="center"/>
                </w:tcPr>
                <w:p w14:paraId="78655745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عدم کاهش نسبت به قبل</w:t>
                  </w:r>
                </w:p>
              </w:tc>
              <w:tc>
                <w:tcPr>
                  <w:tcW w:w="1324" w:type="dxa"/>
                  <w:vAlign w:val="center"/>
                </w:tcPr>
                <w:p w14:paraId="62D1E933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روند صعودی</w:t>
                  </w:r>
                </w:p>
              </w:tc>
              <w:tc>
                <w:tcPr>
                  <w:tcW w:w="1634" w:type="dxa"/>
                  <w:vAlign w:val="center"/>
                </w:tcPr>
                <w:p w14:paraId="29EC428A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دو یا سه ماهانه</w:t>
                  </w:r>
                </w:p>
              </w:tc>
            </w:tr>
            <w:tr w:rsidR="00915C50" w:rsidRPr="00BC1A79" w14:paraId="428BECC3" w14:textId="77777777" w:rsidTr="00915C50">
              <w:trPr>
                <w:trHeight w:val="567"/>
                <w:jc w:val="center"/>
              </w:trPr>
              <w:tc>
                <w:tcPr>
                  <w:tcW w:w="826" w:type="dxa"/>
                  <w:vAlign w:val="center"/>
                </w:tcPr>
                <w:p w14:paraId="01E6CA33" w14:textId="77777777" w:rsidR="00915C50" w:rsidRPr="00BC1A79" w:rsidRDefault="00915C50" w:rsidP="00915C5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437" w:type="dxa"/>
                  <w:vAlign w:val="center"/>
                </w:tcPr>
                <w:p w14:paraId="0DE7B0CA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lang w:bidi="fa-IR"/>
                    </w:rPr>
                  </w:pPr>
                  <w:r w:rsidRPr="00BC1A79">
                    <w:rPr>
                      <w:rFonts w:asciiTheme="majorBidi" w:hAnsiTheme="majorBidi" w:cs="B Mitra"/>
                      <w:lang w:bidi="fa-IR"/>
                    </w:rPr>
                    <w:t>MDT</w:t>
                  </w:r>
                </w:p>
              </w:tc>
              <w:tc>
                <w:tcPr>
                  <w:tcW w:w="1469" w:type="dxa"/>
                  <w:vAlign w:val="center"/>
                </w:tcPr>
                <w:p w14:paraId="0C75F9F3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عملکردی</w:t>
                  </w:r>
                </w:p>
              </w:tc>
              <w:tc>
                <w:tcPr>
                  <w:tcW w:w="2148" w:type="dxa"/>
                  <w:vAlign w:val="center"/>
                </w:tcPr>
                <w:p w14:paraId="25028B1D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20% کاهش نسبت به قبل</w:t>
                  </w:r>
                </w:p>
              </w:tc>
              <w:tc>
                <w:tcPr>
                  <w:tcW w:w="1324" w:type="dxa"/>
                  <w:vAlign w:val="center"/>
                </w:tcPr>
                <w:p w14:paraId="6D9F94F9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صفر</w:t>
                  </w:r>
                </w:p>
              </w:tc>
              <w:tc>
                <w:tcPr>
                  <w:tcW w:w="1634" w:type="dxa"/>
                  <w:vAlign w:val="center"/>
                </w:tcPr>
                <w:p w14:paraId="1E231290" w14:textId="77777777" w:rsidR="00915C50" w:rsidRPr="00BC1A79" w:rsidRDefault="00915C50" w:rsidP="00915C50">
                  <w:pPr>
                    <w:bidi/>
                    <w:spacing w:line="360" w:lineRule="auto"/>
                    <w:ind w:left="96" w:right="79"/>
                    <w:jc w:val="center"/>
                    <w:rPr>
                      <w:rFonts w:asciiTheme="majorBidi" w:hAnsiTheme="majorBidi" w:cs="B Mitra"/>
                      <w:sz w:val="24"/>
                      <w:szCs w:val="24"/>
                      <w:rtl/>
                      <w:lang w:bidi="fa-IR"/>
                    </w:rPr>
                  </w:pPr>
                  <w:r w:rsidRPr="00BC1A79">
                    <w:rPr>
                      <w:rFonts w:asciiTheme="majorBidi" w:hAnsiTheme="majorBidi" w:cs="B Mitra" w:hint="cs"/>
                      <w:sz w:val="24"/>
                      <w:szCs w:val="24"/>
                      <w:rtl/>
                      <w:lang w:bidi="fa-IR"/>
                    </w:rPr>
                    <w:t>ماهانه</w:t>
                  </w:r>
                </w:p>
              </w:tc>
            </w:tr>
          </w:tbl>
          <w:p w14:paraId="0D06D580" w14:textId="77777777" w:rsidR="00915C50" w:rsidRDefault="00000000" w:rsidP="00915C50">
            <w:pPr>
              <w:bidi/>
              <w:spacing w:line="360" w:lineRule="auto"/>
              <w:ind w:left="508" w:right="41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Mitra"/>
                <w:sz w:val="24"/>
                <w:szCs w:val="24"/>
                <w:lang w:bidi="fa-IR"/>
              </w:rPr>
              <w:pict w14:anchorId="15DDAEA5">
                <v:rect id="_x0000_i1031" style="width:0;height:1.5pt" o:hralign="center" o:hrstd="t" o:hr="t" fillcolor="#a0a0a0" stroked="f"/>
              </w:pict>
            </w:r>
          </w:p>
          <w:p w14:paraId="5A394F1D" w14:textId="77777777" w:rsidR="00915C50" w:rsidRPr="00432792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279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مراجع فنی:</w:t>
            </w:r>
          </w:p>
          <w:p w14:paraId="639CED8A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1651B774" w14:textId="77777777" w:rsidR="00915C50" w:rsidRDefault="00915C50" w:rsidP="00915C50">
            <w:pPr>
              <w:bidi/>
              <w:spacing w:line="360" w:lineRule="auto"/>
              <w:ind w:left="96" w:right="709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10EDC93" w14:textId="77777777" w:rsidR="00915C50" w:rsidRDefault="00915C50" w:rsidP="00915C50">
      <w:pPr>
        <w:bidi/>
        <w:spacing w:line="360" w:lineRule="auto"/>
        <w:ind w:left="96" w:right="709"/>
        <w:rPr>
          <w:rFonts w:cs="B Nazanin"/>
          <w:b/>
          <w:bCs/>
          <w:sz w:val="24"/>
          <w:szCs w:val="24"/>
          <w:rtl/>
          <w:lang w:bidi="fa-IR"/>
        </w:rPr>
      </w:pPr>
    </w:p>
    <w:sectPr w:rsidR="00915C50" w:rsidSect="00F57B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0750F" w14:textId="77777777" w:rsidR="002E1B0F" w:rsidRDefault="002E1B0F" w:rsidP="00404343">
      <w:pPr>
        <w:spacing w:after="0" w:line="240" w:lineRule="auto"/>
      </w:pPr>
      <w:r>
        <w:separator/>
      </w:r>
    </w:p>
  </w:endnote>
  <w:endnote w:type="continuationSeparator" w:id="0">
    <w:p w14:paraId="67A49204" w14:textId="77777777" w:rsidR="002E1B0F" w:rsidRDefault="002E1B0F" w:rsidP="00404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AB752" w14:textId="77777777" w:rsidR="0053459C" w:rsidRDefault="00534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51D6" w14:textId="77777777" w:rsidR="0053459C" w:rsidRDefault="005345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7BDB" w14:textId="77777777" w:rsidR="0053459C" w:rsidRDefault="00534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993E9" w14:textId="77777777" w:rsidR="002E1B0F" w:rsidRDefault="002E1B0F" w:rsidP="00404343">
      <w:pPr>
        <w:spacing w:after="0" w:line="240" w:lineRule="auto"/>
      </w:pPr>
      <w:r>
        <w:separator/>
      </w:r>
    </w:p>
  </w:footnote>
  <w:footnote w:type="continuationSeparator" w:id="0">
    <w:p w14:paraId="0663314A" w14:textId="77777777" w:rsidR="002E1B0F" w:rsidRDefault="002E1B0F" w:rsidP="00404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5A7B" w14:textId="77777777" w:rsidR="0053459C" w:rsidRDefault="00534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32" w:type="dxa"/>
      <w:jc w:val="center"/>
      <w:tblLook w:val="04A0" w:firstRow="1" w:lastRow="0" w:firstColumn="1" w:lastColumn="0" w:noHBand="0" w:noVBand="1"/>
    </w:tblPr>
    <w:tblGrid>
      <w:gridCol w:w="1985"/>
      <w:gridCol w:w="6946"/>
      <w:gridCol w:w="1701"/>
    </w:tblGrid>
    <w:tr w:rsidR="00404343" w14:paraId="1E747E60" w14:textId="77777777" w:rsidTr="00404343">
      <w:trPr>
        <w:jc w:val="center"/>
      </w:trPr>
      <w:tc>
        <w:tcPr>
          <w:tcW w:w="1985" w:type="dxa"/>
          <w:vAlign w:val="center"/>
        </w:tcPr>
        <w:p w14:paraId="350FEDF3" w14:textId="5928BB40" w:rsidR="00404343" w:rsidRDefault="00404343" w:rsidP="00FF1D0E">
          <w:pPr>
            <w:pStyle w:val="Header"/>
            <w:bidi/>
            <w:rPr>
              <w:rFonts w:cs="B Zar"/>
            </w:rPr>
          </w:pPr>
          <w:r w:rsidRPr="00D7149B">
            <w:rPr>
              <w:rFonts w:cs="B Nazanin" w:hint="cs"/>
              <w:b/>
              <w:bCs/>
              <w:rtl/>
            </w:rPr>
            <w:t>کد</w:t>
          </w:r>
          <w:r w:rsidRPr="00D7149B">
            <w:rPr>
              <w:rFonts w:cs="B Nazanin" w:hint="cs"/>
              <w:rtl/>
            </w:rPr>
            <w:t xml:space="preserve"> </w:t>
          </w:r>
          <w:r w:rsidRPr="00D7149B">
            <w:rPr>
              <w:rFonts w:cs="B Nazanin" w:hint="cs"/>
              <w:b/>
              <w:bCs/>
              <w:rtl/>
            </w:rPr>
            <w:t>سند</w:t>
          </w:r>
          <w:r>
            <w:rPr>
              <w:rFonts w:cs="B Zar" w:hint="cs"/>
              <w:rtl/>
            </w:rPr>
            <w:t xml:space="preserve">: </w:t>
          </w:r>
          <w:proofErr w:type="spellStart"/>
          <w:r w:rsidR="009D10F7">
            <w:rPr>
              <w:rFonts w:asciiTheme="majorBidi" w:hAnsiTheme="majorBidi" w:cstheme="majorBidi"/>
            </w:rPr>
            <w:t>iran</w:t>
          </w:r>
          <w:proofErr w:type="spellEnd"/>
          <w:r w:rsidR="009D10F7">
            <w:rPr>
              <w:rFonts w:asciiTheme="majorBidi" w:hAnsiTheme="majorBidi" w:cstheme="majorBidi"/>
            </w:rPr>
            <w:t>-form</w:t>
          </w:r>
          <w:r w:rsidR="00AF5A94">
            <w:rPr>
              <w:rFonts w:cs="B Zar"/>
            </w:rPr>
            <w:t xml:space="preserve"> </w:t>
          </w:r>
        </w:p>
        <w:p w14:paraId="3F28594C" w14:textId="5391BC2A" w:rsidR="00404343" w:rsidRDefault="00404343" w:rsidP="00404343">
          <w:pPr>
            <w:pStyle w:val="Header"/>
            <w:bidi/>
            <w:rPr>
              <w:rFonts w:cs="B Zar"/>
            </w:rPr>
          </w:pPr>
          <w:r w:rsidRPr="00D7149B">
            <w:rPr>
              <w:rFonts w:cs="B Nazanin" w:hint="cs"/>
              <w:b/>
              <w:bCs/>
              <w:rtl/>
            </w:rPr>
            <w:t>ویرایش</w:t>
          </w:r>
          <w:r>
            <w:rPr>
              <w:rFonts w:cs="B Zar" w:hint="cs"/>
              <w:rtl/>
              <w:lang w:bidi="fa-IR"/>
            </w:rPr>
            <w:t xml:space="preserve"> : </w:t>
          </w:r>
          <w:r w:rsidR="009D10F7">
            <w:rPr>
              <w:rFonts w:asciiTheme="majorBidi" w:hAnsiTheme="majorBidi" w:cstheme="majorBidi"/>
            </w:rPr>
            <w:t>00</w:t>
          </w:r>
          <w:r>
            <w:rPr>
              <w:rFonts w:cs="B Zar"/>
              <w:lang w:bidi="fa-IR"/>
            </w:rPr>
            <w:t xml:space="preserve"> </w:t>
          </w:r>
        </w:p>
        <w:sdt>
          <w:sdtPr>
            <w:rPr>
              <w:rtl/>
            </w:rPr>
            <w:id w:val="70626895"/>
            <w:docPartObj>
              <w:docPartGallery w:val="Page Numbers (Top of Page)"/>
              <w:docPartUnique/>
            </w:docPartObj>
          </w:sdtPr>
          <w:sdtContent>
            <w:p w14:paraId="09F6802B" w14:textId="77777777" w:rsidR="00404343" w:rsidRPr="00D7149B" w:rsidRDefault="00404343" w:rsidP="00404343">
              <w:pPr>
                <w:pStyle w:val="Header"/>
                <w:bidi/>
                <w:rPr>
                  <w:rtl/>
                </w:rPr>
              </w:pPr>
              <w:r w:rsidRPr="00D7149B">
                <w:rPr>
                  <w:rFonts w:cs="B Nazanin" w:hint="cs"/>
                  <w:b/>
                  <w:bCs/>
                  <w:rtl/>
                </w:rPr>
                <w:t>صفحه</w:t>
              </w:r>
              <w:r w:rsidRPr="00D7149B">
                <w:rPr>
                  <w:rFonts w:cs="B Nazanin"/>
                  <w:b/>
                  <w:bCs/>
                </w:rPr>
                <w:t xml:space="preserve"> :</w:t>
              </w:r>
              <w:r w:rsidR="00EF12FE" w:rsidRPr="00D7149B">
                <w:rPr>
                  <w:rFonts w:cs="B Nazanin"/>
                  <w:b/>
                  <w:bCs/>
                </w:rPr>
                <w:fldChar w:fldCharType="begin"/>
              </w:r>
              <w:r w:rsidRPr="00D7149B">
                <w:rPr>
                  <w:rFonts w:cs="B Nazanin"/>
                  <w:b/>
                  <w:bCs/>
                </w:rPr>
                <w:instrText xml:space="preserve"> PAGE </w:instrText>
              </w:r>
              <w:r w:rsidR="00EF12FE" w:rsidRPr="00D7149B">
                <w:rPr>
                  <w:rFonts w:cs="B Nazanin"/>
                  <w:b/>
                  <w:bCs/>
                </w:rPr>
                <w:fldChar w:fldCharType="separate"/>
              </w:r>
              <w:r w:rsidR="00D01776">
                <w:rPr>
                  <w:rFonts w:cs="B Nazanin"/>
                  <w:b/>
                  <w:bCs/>
                  <w:noProof/>
                  <w:rtl/>
                </w:rPr>
                <w:t>1</w:t>
              </w:r>
              <w:r w:rsidR="00EF12FE" w:rsidRPr="00D7149B">
                <w:rPr>
                  <w:rFonts w:cs="B Nazanin"/>
                  <w:b/>
                  <w:bCs/>
                </w:rPr>
                <w:fldChar w:fldCharType="end"/>
              </w:r>
              <w:r w:rsidRPr="00D7149B">
                <w:rPr>
                  <w:rFonts w:cs="B Nazanin"/>
                  <w:b/>
                  <w:bCs/>
                </w:rPr>
                <w:t xml:space="preserve"> </w:t>
              </w:r>
              <w:r w:rsidRPr="00D7149B">
                <w:rPr>
                  <w:rFonts w:cs="B Nazanin" w:hint="cs"/>
                  <w:b/>
                  <w:bCs/>
                  <w:rtl/>
                </w:rPr>
                <w:t>از</w:t>
              </w:r>
              <w:r w:rsidRPr="00D7149B">
                <w:rPr>
                  <w:rFonts w:cs="B Nazanin"/>
                  <w:b/>
                  <w:bCs/>
                </w:rPr>
                <w:t xml:space="preserve"> </w:t>
              </w:r>
              <w:r w:rsidR="00EF12FE" w:rsidRPr="00D7149B">
                <w:rPr>
                  <w:rFonts w:cs="B Nazanin"/>
                  <w:b/>
                  <w:bCs/>
                </w:rPr>
                <w:fldChar w:fldCharType="begin"/>
              </w:r>
              <w:r w:rsidRPr="00D7149B">
                <w:rPr>
                  <w:rFonts w:cs="B Nazanin"/>
                  <w:b/>
                  <w:bCs/>
                </w:rPr>
                <w:instrText xml:space="preserve"> NUMPAGES  </w:instrText>
              </w:r>
              <w:r w:rsidR="00EF12FE" w:rsidRPr="00D7149B">
                <w:rPr>
                  <w:rFonts w:cs="B Nazanin"/>
                  <w:b/>
                  <w:bCs/>
                </w:rPr>
                <w:fldChar w:fldCharType="separate"/>
              </w:r>
              <w:r w:rsidR="00D01776">
                <w:rPr>
                  <w:rFonts w:cs="B Nazanin"/>
                  <w:b/>
                  <w:bCs/>
                  <w:noProof/>
                  <w:rtl/>
                </w:rPr>
                <w:t>2</w:t>
              </w:r>
              <w:r w:rsidR="00EF12FE" w:rsidRPr="00D7149B">
                <w:rPr>
                  <w:rFonts w:cs="B Nazanin"/>
                  <w:b/>
                  <w:bCs/>
                </w:rPr>
                <w:fldChar w:fldCharType="end"/>
              </w:r>
            </w:p>
          </w:sdtContent>
        </w:sdt>
      </w:tc>
      <w:tc>
        <w:tcPr>
          <w:tcW w:w="6946" w:type="dxa"/>
          <w:vAlign w:val="center"/>
        </w:tcPr>
        <w:p w14:paraId="509FB701" w14:textId="77777777" w:rsidR="00404343" w:rsidRPr="007B269B" w:rsidRDefault="00404343" w:rsidP="00404343">
          <w:pPr>
            <w:tabs>
              <w:tab w:val="right" w:pos="7"/>
              <w:tab w:val="right" w:pos="187"/>
            </w:tabs>
            <w:bidi/>
            <w:jc w:val="center"/>
            <w:rPr>
              <w:rFonts w:cs="B Titr"/>
              <w:sz w:val="40"/>
              <w:szCs w:val="40"/>
              <w:rtl/>
              <w:lang w:bidi="fa-IR"/>
            </w:rPr>
          </w:pPr>
          <w:r>
            <w:rPr>
              <w:rFonts w:cs="B Titr" w:hint="cs"/>
              <w:sz w:val="40"/>
              <w:szCs w:val="40"/>
              <w:rtl/>
              <w:lang w:bidi="fa-IR"/>
            </w:rPr>
            <w:t>دستوالعمل محاسبه شاخص</w:t>
          </w:r>
          <w:r>
            <w:rPr>
              <w:rFonts w:cs="B Titr"/>
              <w:sz w:val="40"/>
              <w:szCs w:val="40"/>
              <w:rtl/>
              <w:lang w:bidi="fa-IR"/>
            </w:rPr>
            <w:softHyphen/>
          </w:r>
          <w:r>
            <w:rPr>
              <w:rFonts w:cs="B Titr" w:hint="cs"/>
              <w:sz w:val="40"/>
              <w:szCs w:val="40"/>
              <w:rtl/>
              <w:lang w:bidi="fa-IR"/>
            </w:rPr>
            <w:t>ها</w:t>
          </w:r>
        </w:p>
      </w:tc>
      <w:tc>
        <w:tcPr>
          <w:tcW w:w="1701" w:type="dxa"/>
          <w:vAlign w:val="center"/>
        </w:tcPr>
        <w:p w14:paraId="1A3C82D9" w14:textId="08F463A1" w:rsidR="00404343" w:rsidRPr="005D1962" w:rsidRDefault="00404343" w:rsidP="005D1962">
          <w:pPr>
            <w:pStyle w:val="Header"/>
            <w:bidi/>
            <w:jc w:val="center"/>
            <w:rPr>
              <w:rFonts w:cs="B Badr"/>
              <w:b/>
              <w:bCs/>
              <w:rtl/>
              <w:lang w:bidi="fa-IR"/>
            </w:rPr>
          </w:pPr>
        </w:p>
      </w:tc>
    </w:tr>
  </w:tbl>
  <w:p w14:paraId="7620DD8C" w14:textId="77777777" w:rsidR="00404343" w:rsidRDefault="004043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624F" w14:textId="77777777" w:rsidR="0053459C" w:rsidRDefault="00534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75CC3"/>
    <w:multiLevelType w:val="hybridMultilevel"/>
    <w:tmpl w:val="E52EC6C6"/>
    <w:lvl w:ilvl="0" w:tplc="252C93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712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EF3"/>
    <w:rsid w:val="00027BE9"/>
    <w:rsid w:val="000857EB"/>
    <w:rsid w:val="000D0CD4"/>
    <w:rsid w:val="000E0B1E"/>
    <w:rsid w:val="00147FF8"/>
    <w:rsid w:val="00196BAE"/>
    <w:rsid w:val="002144FD"/>
    <w:rsid w:val="00246CFB"/>
    <w:rsid w:val="00281458"/>
    <w:rsid w:val="002B337A"/>
    <w:rsid w:val="002E1B0F"/>
    <w:rsid w:val="0030399C"/>
    <w:rsid w:val="00367213"/>
    <w:rsid w:val="00367A0D"/>
    <w:rsid w:val="003750D4"/>
    <w:rsid w:val="00393B71"/>
    <w:rsid w:val="003B0A50"/>
    <w:rsid w:val="003B4AF1"/>
    <w:rsid w:val="00404343"/>
    <w:rsid w:val="00432792"/>
    <w:rsid w:val="00474470"/>
    <w:rsid w:val="004831D8"/>
    <w:rsid w:val="004A0D5C"/>
    <w:rsid w:val="004C5292"/>
    <w:rsid w:val="004E4925"/>
    <w:rsid w:val="0052696D"/>
    <w:rsid w:val="0053459C"/>
    <w:rsid w:val="00546EB6"/>
    <w:rsid w:val="00580D52"/>
    <w:rsid w:val="00591EF3"/>
    <w:rsid w:val="005A5869"/>
    <w:rsid w:val="005D1962"/>
    <w:rsid w:val="00632CD1"/>
    <w:rsid w:val="006721AC"/>
    <w:rsid w:val="006A3BBE"/>
    <w:rsid w:val="006B3109"/>
    <w:rsid w:val="007A415B"/>
    <w:rsid w:val="007D57CD"/>
    <w:rsid w:val="00835122"/>
    <w:rsid w:val="0086329F"/>
    <w:rsid w:val="008C2E0F"/>
    <w:rsid w:val="00915C50"/>
    <w:rsid w:val="00923568"/>
    <w:rsid w:val="00963870"/>
    <w:rsid w:val="009A3C6F"/>
    <w:rsid w:val="009A6732"/>
    <w:rsid w:val="009C5B4F"/>
    <w:rsid w:val="009D10F7"/>
    <w:rsid w:val="009D36D6"/>
    <w:rsid w:val="009E05E7"/>
    <w:rsid w:val="009E4074"/>
    <w:rsid w:val="00A47BDD"/>
    <w:rsid w:val="00A60B10"/>
    <w:rsid w:val="00A93F1E"/>
    <w:rsid w:val="00AB004F"/>
    <w:rsid w:val="00AF5A94"/>
    <w:rsid w:val="00AF5EC8"/>
    <w:rsid w:val="00B51C38"/>
    <w:rsid w:val="00B9577E"/>
    <w:rsid w:val="00BB081F"/>
    <w:rsid w:val="00BC1A79"/>
    <w:rsid w:val="00BF072D"/>
    <w:rsid w:val="00BF7A43"/>
    <w:rsid w:val="00C64E1C"/>
    <w:rsid w:val="00C673A1"/>
    <w:rsid w:val="00C754D4"/>
    <w:rsid w:val="00D01776"/>
    <w:rsid w:val="00D3219A"/>
    <w:rsid w:val="00D41D99"/>
    <w:rsid w:val="00D5222C"/>
    <w:rsid w:val="00D81056"/>
    <w:rsid w:val="00D82673"/>
    <w:rsid w:val="00E02BBD"/>
    <w:rsid w:val="00E54A43"/>
    <w:rsid w:val="00E7497F"/>
    <w:rsid w:val="00EA0AF6"/>
    <w:rsid w:val="00EF12FE"/>
    <w:rsid w:val="00F0483F"/>
    <w:rsid w:val="00F26282"/>
    <w:rsid w:val="00F57BD5"/>
    <w:rsid w:val="00FA3106"/>
    <w:rsid w:val="00FA47FB"/>
    <w:rsid w:val="00FE588D"/>
    <w:rsid w:val="00FF1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89FC9"/>
  <w15:docId w15:val="{50A33732-82A8-4646-A659-C28124A6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EF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1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EF3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4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34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04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343"/>
    <w:rPr>
      <w:rFonts w:eastAsiaTheme="minorEastAsia"/>
    </w:rPr>
  </w:style>
  <w:style w:type="table" w:styleId="TableGrid">
    <w:name w:val="Table Grid"/>
    <w:basedOn w:val="TableNormal"/>
    <w:uiPriority w:val="59"/>
    <w:rsid w:val="00404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7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Faramarzd</cp:lastModifiedBy>
  <cp:revision>18</cp:revision>
  <dcterms:created xsi:type="dcterms:W3CDTF">2011-06-27T04:53:00Z</dcterms:created>
  <dcterms:modified xsi:type="dcterms:W3CDTF">2023-11-29T19:22:00Z</dcterms:modified>
</cp:coreProperties>
</file>